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64F4" w14:textId="77777777" w:rsidR="00F75162" w:rsidRPr="006E7CC0" w:rsidRDefault="00000000" w:rsidP="006E7CC0">
      <w:pPr>
        <w:spacing w:after="60"/>
        <w:jc w:val="both"/>
        <w:rPr>
          <w:sz w:val="28"/>
          <w:szCs w:val="28"/>
          <w:lang w:val="pt-BR"/>
        </w:rPr>
      </w:pPr>
      <w:r w:rsidRPr="006E7CC0">
        <w:rPr>
          <w:b/>
          <w:bCs/>
          <w:sz w:val="28"/>
          <w:szCs w:val="28"/>
          <w:lang w:val="pt-BR"/>
        </w:rPr>
        <w:t>DISCURSO DE COLAÇÃO DE GRAU – UNICAP 2026.1</w:t>
      </w:r>
    </w:p>
    <w:p w14:paraId="7AA7CB97" w14:textId="77777777" w:rsidR="00F75162" w:rsidRPr="006E7CC0" w:rsidRDefault="00000000" w:rsidP="006E7CC0">
      <w:pPr>
        <w:spacing w:after="32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Escola de Ciências Jurídicas e Empresariais e Escola de Saúde e Ciências da Vida</w:t>
      </w:r>
    </w:p>
    <w:p w14:paraId="123A4FBA" w14:textId="77777777" w:rsidR="00F75162" w:rsidRPr="006E7CC0" w:rsidRDefault="00000000" w:rsidP="006E7CC0">
      <w:pPr>
        <w:spacing w:after="20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O FUTURO PRECISA DA NOSSA HUMANIDADE</w:t>
      </w:r>
    </w:p>
    <w:p w14:paraId="27DD1AC1" w14:textId="77777777" w:rsidR="006E7CC0" w:rsidRPr="006E7CC0" w:rsidRDefault="00000000" w:rsidP="006E7CC0">
      <w:pPr>
        <w:pBdr>
          <w:bottom w:val="single" w:sz="6" w:space="10" w:color="B4C0D6"/>
        </w:pBdr>
        <w:spacing w:after="36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Versão revisada para leitura · Azul e negrito = frase de impacto (pausa antes e depois) · (entre parênteses) = indicação de cena, não é lida</w:t>
      </w:r>
    </w:p>
    <w:p w14:paraId="64224BC0" w14:textId="77777777" w:rsidR="006E7CC0" w:rsidRPr="006E7CC0" w:rsidRDefault="00000000" w:rsidP="006E7CC0">
      <w:pPr>
        <w:pBdr>
          <w:bottom w:val="single" w:sz="6" w:space="10" w:color="B4C0D6"/>
        </w:pBdr>
        <w:spacing w:after="36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Excelentíssimas autoridades, membros da comunidade acadêmica, professores e professoras, familiares, amigos e, de modo muito especial, queridos formandos e formandas da Universidade Católica de Pernambuco.</w:t>
      </w:r>
    </w:p>
    <w:p w14:paraId="412255C0" w14:textId="77777777" w:rsidR="006E7CC0" w:rsidRPr="006E7CC0" w:rsidRDefault="00000000" w:rsidP="006E7CC0">
      <w:pPr>
        <w:pBdr>
          <w:bottom w:val="single" w:sz="6" w:space="10" w:color="B4C0D6"/>
        </w:pBdr>
        <w:spacing w:after="36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Boa noite!</w:t>
      </w:r>
    </w:p>
    <w:p w14:paraId="14AFC4A9" w14:textId="281823CE" w:rsidR="00F75162" w:rsidRPr="006E7CC0" w:rsidRDefault="00000000" w:rsidP="006E7CC0">
      <w:pPr>
        <w:pBdr>
          <w:bottom w:val="single" w:sz="6" w:space="10" w:color="B4C0D6"/>
        </w:pBdr>
        <w:spacing w:after="36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Hoje, quero começar com uma imagem.</w:t>
      </w:r>
    </w:p>
    <w:p w14:paraId="36183AF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Imaginem que, ao receberem seus diplomas, vocês recebam também uma pequena caixa.</w:t>
      </w:r>
    </w:p>
    <w:p w14:paraId="5A9A2E8E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(pausa)</w:t>
      </w:r>
    </w:p>
    <w:p w14:paraId="67F8D2DA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Dentro dela, há três objetos: uma chave, uma bússola e um espelho.</w:t>
      </w:r>
    </w:p>
    <w:p w14:paraId="4FBDEA28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chave representa as portas que o conhecimento poderá abrir.</w:t>
      </w:r>
    </w:p>
    <w:p w14:paraId="43CCEF2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bússola representa os valores que orientarão suas escolhas.</w:t>
      </w:r>
    </w:p>
    <w:p w14:paraId="27FE7C5D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o espelho guarda uma pergunta que acompanhará vocês por toda a vida:</w:t>
      </w:r>
    </w:p>
    <w:p w14:paraId="68F5B82D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Que tipo de ser humano estou me tornando com aquilo que aprendi?</w:t>
      </w:r>
    </w:p>
    <w:p w14:paraId="35A77F9F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 longa)</w:t>
      </w:r>
    </w:p>
    <w:p w14:paraId="75D7D877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Esta noite, a UNICAP entrega a vocês, simbolicamente, esses três objetos.</w:t>
      </w:r>
    </w:p>
    <w:p w14:paraId="74984809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Porque uma universidade não existe apenas para preparar profissionais para o mercado de trabalho. Existe para formar pessoas capazes de transformar a sociedade.</w:t>
      </w:r>
    </w:p>
    <w:p w14:paraId="11107663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essa missão nunca foi tão necessária quanto agora.</w:t>
      </w:r>
    </w:p>
    <w:p w14:paraId="3F9A63D8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lastRenderedPageBreak/>
        <w:t>1. Uma geração que chega quando o mundo está mudando</w:t>
      </w:r>
    </w:p>
    <w:p w14:paraId="20F531E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Vocês se formam em um momento singular da história.</w:t>
      </w:r>
    </w:p>
    <w:p w14:paraId="798956D7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inteligência artificial já transforma as profissões, as relações de trabalho e o modo como produzimos conhecimento.</w:t>
      </w:r>
    </w:p>
    <w:p w14:paraId="24D57F1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O mundo que os espera amanhã não é o mesmo que os acolheu quando chegaram a esta Universidade.</w:t>
      </w:r>
    </w:p>
    <w:p w14:paraId="2D78D73E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O digital deixou de ser novidade. Tornou-se o ar que respiramos.</w:t>
      </w:r>
    </w:p>
    <w:p w14:paraId="0FE6291D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E quando a tecnologia se torna comum, o extraordinário passa a ser o humano.</w:t>
      </w:r>
    </w:p>
    <w:p w14:paraId="0BC3EAD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empatia. O discernimento. A coragem de escolher o que é justo.</w:t>
      </w:r>
    </w:p>
    <w:p w14:paraId="76161C5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 xml:space="preserve">O futuro chega cada vez mais depressa. </w:t>
      </w:r>
      <w:r w:rsidRPr="006E7CC0">
        <w:rPr>
          <w:b/>
          <w:bCs/>
          <w:color w:val="1F3864"/>
          <w:sz w:val="28"/>
          <w:szCs w:val="28"/>
          <w:lang w:val="pt-BR"/>
        </w:rPr>
        <w:t>Mas velocidade não é sinônimo de rumo.</w:t>
      </w:r>
    </w:p>
    <w:p w14:paraId="494B1432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(pausa)</w:t>
      </w:r>
    </w:p>
    <w:p w14:paraId="6052981B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há uma pergunta que nenhuma tecnologia poderá responder por nós:</w:t>
      </w:r>
    </w:p>
    <w:p w14:paraId="5BA22AC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Para que queremos todo esse progresso?</w:t>
      </w:r>
    </w:p>
    <w:p w14:paraId="774F4457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De que serve uma sociedade tecnologicamente avançada, se ela não consegue garantir justiça, saúde, dignidade e oportunidades para todos?</w:t>
      </w:r>
    </w:p>
    <w:p w14:paraId="36FDC51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O futuro precisará de profissionais capazes de utilizar as tecnologias mais avançadas. Mas precisará, sobretudo, de pessoas capazes de fazer escolhas éticas e de reconhecer a dignidade humana.</w:t>
      </w:r>
    </w:p>
    <w:p w14:paraId="407E535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Porque inovar é, antes de tudo, uma questão de olhar. Quem olha só para a máquina, inova pouco. Quem olha para as pessoas, transforma o mundo.</w:t>
      </w:r>
    </w:p>
    <w:p w14:paraId="494F86CC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A grande inovação do nosso tempo não será apenas aquilo que conseguirmos fazer com as máquinas, mas aquilo que decidirmos preservar e aprofundar em nossa humanidade.</w:t>
      </w:r>
    </w:p>
    <w:p w14:paraId="0AF30C51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lastRenderedPageBreak/>
        <w:t>2. Ciências Jurídicas e Empresariais: construir uma sociedade mais justa</w:t>
      </w:r>
    </w:p>
    <w:p w14:paraId="292C287D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Queridos formandos e formandas da Escola de Ciências Jurídicas e Empresariais,</w:t>
      </w:r>
    </w:p>
    <w:p w14:paraId="1E1A0B9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Vocês ingressam em um universo no qual as decisões podem transformar profundamente a vida das pessoas.</w:t>
      </w:r>
    </w:p>
    <w:p w14:paraId="683A9071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Uma decisão jurídica pode proteger uma família, assegurar um direito, devolver a alguém a possibilidade de recomeçar.</w:t>
      </w:r>
    </w:p>
    <w:p w14:paraId="29C425EE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Uma decisão empresarial pode gerar empregos, criar oportunidades, impulsionar o desenvolvimento de uma comunidade.</w:t>
      </w:r>
    </w:p>
    <w:p w14:paraId="64EFDDF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Por isso, a sociedade não precisa apenas de profissionais que conheçam as leis, dominem os instrumentos de gestão ou compreendam os mecanismos da economia.</w:t>
      </w:r>
    </w:p>
    <w:p w14:paraId="612464D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Precisa de profissionais que saibam perguntar: a serviço de quem estou colocando o meu conhecimento?</w:t>
      </w:r>
    </w:p>
    <w:p w14:paraId="4C3E5B56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(pausa; dirigir-se aos formandos da área jurídica)</w:t>
      </w:r>
    </w:p>
    <w:p w14:paraId="0F42BF0C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vocês, que atuarão no campo jurídico:</w:t>
      </w:r>
    </w:p>
    <w:p w14:paraId="0EA7E9CF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Os algoritmos poderão prever decisões. Só as pessoas poderão fazer justiça.</w:t>
      </w:r>
    </w:p>
    <w:p w14:paraId="5AC15163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Desejo que jamais confundam a legalidade com a totalidade da justiça. Que sejam capazes de reconhecer, por trás de cada processo, uma história humana.</w:t>
      </w:r>
    </w:p>
    <w:p w14:paraId="455C1CBB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(pausa; dirigir-se aos formandos da área empresarial)</w:t>
      </w:r>
    </w:p>
    <w:p w14:paraId="79C6FCA2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a vocês, que atuarão no universo empresarial:</w:t>
      </w:r>
    </w:p>
    <w:p w14:paraId="61D6D6B9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Desejo que saibam empreender com criatividade, liderar com humanidade e inovar com responsabilidade socioambiental.</w:t>
      </w:r>
    </w:p>
    <w:p w14:paraId="09F86B6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 xml:space="preserve">Vivemos um tempo em que até quem acerta pode ficar para trás, se deixar de aprender. Mudem de estratégia quantas vezes for preciso. </w:t>
      </w:r>
      <w:r w:rsidRPr="006E7CC0">
        <w:rPr>
          <w:b/>
          <w:bCs/>
          <w:color w:val="1F3864"/>
          <w:sz w:val="28"/>
          <w:szCs w:val="28"/>
          <w:lang w:val="pt-BR"/>
        </w:rPr>
        <w:t>Mas nunca mudem de princípios.</w:t>
      </w:r>
    </w:p>
    <w:p w14:paraId="1A3DDD83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Alma digital, muitas organizações terão. Que as de vocês tenham, sobretudo, alma.</w:t>
      </w:r>
    </w:p>
    <w:p w14:paraId="5267A4C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lastRenderedPageBreak/>
        <w:t>Que construam organizações economicamente sustentáveis, socialmente responsáveis e comprometidas com o desenvolvimento do Nordeste e do Brasil.</w:t>
      </w:r>
    </w:p>
    <w:p w14:paraId="6D2A7835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(olhar para as duas áreas)</w:t>
      </w:r>
    </w:p>
    <w:p w14:paraId="11526F6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 o Direito seja, em suas mãos, um instrumento de dignidade. Que a atividade empresarial seja um caminho de desenvolvimento com justiça.</w:t>
      </w:r>
    </w:p>
    <w:p w14:paraId="2287CC4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que o sucesso de vocês seja medido menos pelo que tiverem e mais pelo bem que ajudarem a construir.</w:t>
      </w:r>
    </w:p>
    <w:p w14:paraId="4EB3C8A8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3. Saúde e Ciências da Vida: a ciência que encontra o rosto humano</w:t>
      </w:r>
    </w:p>
    <w:p w14:paraId="6225B636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Queridos formandos e formandas da Escola de Saúde e Ciências da Vida,</w:t>
      </w:r>
    </w:p>
    <w:p w14:paraId="5BCC260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Vocês escolheram profissões que os colocarão diante de uma das experiências mais profundas da existência: o encontro com a vida humana, em sua beleza, em sua complexidade e em sua fragilidade.</w:t>
      </w:r>
    </w:p>
    <w:p w14:paraId="41DB064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Em algum momento, alguém confiará a vocês aquilo que tem de mais precioso.</w:t>
      </w:r>
    </w:p>
    <w:p w14:paraId="0A8B91D5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Uma pessoa chegará com medo de um diagnóstico. Uma família buscará respostas diante do inesperado. Alguém precisará recuperar movimentos, superar limitações ou, simplesmente, encontrar uma presença que lhe devolva a esperança.</w:t>
      </w:r>
    </w:p>
    <w:p w14:paraId="27663DEB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vocês estarão ali.</w:t>
      </w:r>
    </w:p>
    <w:p w14:paraId="18623A4A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(pausa)</w:t>
      </w:r>
    </w:p>
    <w:p w14:paraId="0B62DB2A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Com seu conhecimento científico. Com sua competência técnica. Com sua capacidade de cuidar.</w:t>
      </w:r>
    </w:p>
    <w:p w14:paraId="6A7E8929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Mas também com sua sensibilidade, sua escuta e sua humanidade.</w:t>
      </w:r>
    </w:p>
    <w:p w14:paraId="1360DEDC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Cada vez mais, a inteligência artificial lerá exames com uma precisão que hoje nos surpreende.</w:t>
      </w:r>
    </w:p>
    <w:p w14:paraId="06526628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A máquina poderá enxergar o exame. Só vocês poderão enxergar a pessoa.</w:t>
      </w:r>
    </w:p>
    <w:p w14:paraId="2225C3E8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lastRenderedPageBreak/>
        <w:t>Em um tempo de extraordinários avanços científicos e tecnológicos, jamais permitam que a precisão do diagnóstico substitua a delicadeza do cuidado.</w:t>
      </w:r>
    </w:p>
    <w:p w14:paraId="1DD957A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Nunca permitam que uma pessoa se torne apenas um número, um prontuário ou um diagnóstico.</w:t>
      </w:r>
    </w:p>
    <w:p w14:paraId="36054AC2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Um paciente não é um caso. É o momento mais delicado da vida de alguém.</w:t>
      </w:r>
    </w:p>
    <w:p w14:paraId="0411D63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 xml:space="preserve">Por trás de cada situação clínica, existe uma história, uma família, um universo de sonhos e esperanças. A tradição jesuíta chama isso de </w:t>
      </w:r>
      <w:r w:rsidRPr="006E7CC0">
        <w:rPr>
          <w:i/>
          <w:iCs/>
          <w:sz w:val="28"/>
          <w:szCs w:val="28"/>
          <w:lang w:val="pt-BR"/>
        </w:rPr>
        <w:t xml:space="preserve">cura </w:t>
      </w:r>
      <w:proofErr w:type="spellStart"/>
      <w:r w:rsidRPr="006E7CC0">
        <w:rPr>
          <w:i/>
          <w:iCs/>
          <w:sz w:val="28"/>
          <w:szCs w:val="28"/>
          <w:lang w:val="pt-BR"/>
        </w:rPr>
        <w:t>personalis</w:t>
      </w:r>
      <w:proofErr w:type="spellEnd"/>
      <w:r w:rsidRPr="006E7CC0">
        <w:rPr>
          <w:sz w:val="28"/>
          <w:szCs w:val="28"/>
          <w:lang w:val="pt-BR"/>
        </w:rPr>
        <w:t>: o cuidado com a pessoa inteira.</w:t>
      </w:r>
    </w:p>
    <w:p w14:paraId="3B529D85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 a ciência lhes ofereça competência. Que a ética lhes dê discernimento. E que a compaixão lhes ensine a reconhecer a dignidade de cada vida.</w:t>
      </w:r>
    </w:p>
    <w:p w14:paraId="6B71C5F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Porque cuidar da vida não é apenas exercer uma profissão. É fazer da própria competência uma expressão concreta de humanidade, esperança e amor.</w:t>
      </w:r>
    </w:p>
    <w:p w14:paraId="06C5707A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4. Duas escolas, uma mesma missão</w:t>
      </w:r>
    </w:p>
    <w:p w14:paraId="5F78ABA5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Queridos formandos e formandas,</w:t>
      </w:r>
    </w:p>
    <w:p w14:paraId="335DC30A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À primeira vista, o Direito, a gestão empresarial e as Ciências da Vida parecem campos muito diferentes.</w:t>
      </w:r>
    </w:p>
    <w:p w14:paraId="2F10384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Mas existe algo extraordinário que os une.</w:t>
      </w:r>
    </w:p>
    <w:p w14:paraId="1C4B562E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Todos vocês trabalharão, de alguma maneira, com a vida das pessoas.</w:t>
      </w:r>
    </w:p>
    <w:p w14:paraId="1135F583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Uns serão chamados a proteger direitos, construir organizações e promover oportunidades.</w:t>
      </w:r>
    </w:p>
    <w:p w14:paraId="5E184B0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Outros, a promover a saúde, aliviar o sofrimento e cuidar da vida.</w:t>
      </w:r>
    </w:p>
    <w:p w14:paraId="65040EDB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todos serão chamados a reconhecer que nenhuma profissão encontra seu sentido pleno quando se fecha em si mesma.</w:t>
      </w:r>
    </w:p>
    <w:p w14:paraId="67BADF4B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 xml:space="preserve">O futuro não pertencerá apenas aos especialistas, nem apenas aos generalistas. </w:t>
      </w:r>
      <w:r w:rsidRPr="006E7CC0">
        <w:rPr>
          <w:b/>
          <w:bCs/>
          <w:color w:val="1F3864"/>
          <w:sz w:val="28"/>
          <w:szCs w:val="28"/>
          <w:lang w:val="pt-BR"/>
        </w:rPr>
        <w:t>Pertencerá a quem souber conectar o que parece desconectado:</w:t>
      </w:r>
      <w:r w:rsidRPr="006E7CC0">
        <w:rPr>
          <w:sz w:val="28"/>
          <w:szCs w:val="28"/>
          <w:lang w:val="pt-BR"/>
        </w:rPr>
        <w:t xml:space="preserve"> a saúde à justiça, a economia à dignidade, o dado à pessoa.</w:t>
      </w:r>
    </w:p>
    <w:p w14:paraId="07152421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lastRenderedPageBreak/>
        <w:t>Uma sociedade saudável precisa de justiça. Uma sociedade justa precisa de oportunidades. E uma sociedade que oferece oportunidades precisa de pessoas saudáveis e de organizações responsáveis.</w:t>
      </w:r>
    </w:p>
    <w:p w14:paraId="5117BE55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Nos tribunais, nos hospitais, nas empresas, vocês lidarão com números: processos, prontuários, indicadores.</w:t>
      </w:r>
    </w:p>
    <w:p w14:paraId="16EDB380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Nunca esqueçam: por trás de cada número, há um nome.</w:t>
      </w:r>
    </w:p>
    <w:p w14:paraId="380BE93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Na UNICAP, aprendemos que a excelência acadêmica e o compromisso social são dimensões de uma mesma missão.</w:t>
      </w:r>
    </w:p>
    <w:p w14:paraId="3BFE301B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Como universidade católica, jesuíta e comunitária, desejamos formar profissionais competentes e pessoas profundamente comprometidas com a dignidade humana.</w:t>
      </w:r>
    </w:p>
    <w:p w14:paraId="218848D6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Profissionais capazes de unir ciência e consciência, inovação e solidariedade, conhecimento e serviço.</w:t>
      </w:r>
    </w:p>
    <w:p w14:paraId="045F0918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5. O diploma não é um ponto de chegada. É uma pergunta.</w:t>
      </w:r>
    </w:p>
    <w:p w14:paraId="4CEC9EE8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Queridos formandos,</w:t>
      </w:r>
    </w:p>
    <w:p w14:paraId="2C99052C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Daqui a pouco, vocês receberão seus diplomas.</w:t>
      </w:r>
    </w:p>
    <w:p w14:paraId="0568292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talvez sintam que chegaram ao fim de uma longa caminhada.</w:t>
      </w:r>
    </w:p>
    <w:p w14:paraId="07FE76B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Mas quero propor outra leitura deste momento.</w:t>
      </w:r>
    </w:p>
    <w:p w14:paraId="481BEB0B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O diploma não é apenas a resposta à pergunta: “o que vocês aprenderam?”</w:t>
      </w:r>
    </w:p>
    <w:p w14:paraId="7214EC2B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Ele é também uma nova pergunta:</w:t>
      </w:r>
    </w:p>
    <w:p w14:paraId="27B53265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O que vocês farão com tudo aquilo que aprenderam?</w:t>
      </w:r>
    </w:p>
    <w:p w14:paraId="6D5B216F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(pausa)</w:t>
      </w:r>
    </w:p>
    <w:p w14:paraId="5C1E89DF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Vocês concluem um curso. Mas nunca concluem o aprender.</w:t>
      </w:r>
    </w:p>
    <w:p w14:paraId="1A9C153E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resposta será construída nas decisões cotidianas, quando tiverem de escolher entre o caminho mais fácil e o caminho mais justo, entre a vantagem individual e a responsabilidade coletiva.</w:t>
      </w:r>
    </w:p>
    <w:p w14:paraId="70E7AE35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 xml:space="preserve">A tradição inaciana nos convida a buscar o </w:t>
      </w:r>
      <w:proofErr w:type="spellStart"/>
      <w:r w:rsidRPr="006E7CC0">
        <w:rPr>
          <w:i/>
          <w:iCs/>
          <w:sz w:val="28"/>
          <w:szCs w:val="28"/>
          <w:lang w:val="pt-BR"/>
        </w:rPr>
        <w:t>magis</w:t>
      </w:r>
      <w:proofErr w:type="spellEnd"/>
      <w:r w:rsidRPr="006E7CC0">
        <w:rPr>
          <w:sz w:val="28"/>
          <w:szCs w:val="28"/>
          <w:lang w:val="pt-BR"/>
        </w:rPr>
        <w:t>: não simplesmente fazer mais ou conquistar mais, mas buscar aquilo que tem maior sentido e que melhor expressa o amor e o serviço.</w:t>
      </w:r>
    </w:p>
    <w:p w14:paraId="03131A6C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lastRenderedPageBreak/>
        <w:t>Não se perguntem apenas até onde poderão chegar. Perguntem-se também quem poderá caminhar com vocês e quem será beneficiado pelas oportunidades que ajudarem a construir.</w:t>
      </w:r>
    </w:p>
    <w:p w14:paraId="0EE95BC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Nesta noite, nossa gratidão às famílias, que sustentaram tantos sonhos, e aos professores e professoras, que partilharam conhecimentos, experiências e valores.</w:t>
      </w:r>
    </w:p>
    <w:p w14:paraId="2971CFA3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(convidar os formandos a se voltarem para familiares e mestres e aplaudi-los)</w:t>
      </w:r>
    </w:p>
    <w:p w14:paraId="0E376680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Esta conquista é de vocês. Mas é, também, de cada um deles.</w:t>
      </w:r>
    </w:p>
    <w:p w14:paraId="7E63FE82" w14:textId="77777777" w:rsidR="00F75162" w:rsidRPr="006E7CC0" w:rsidRDefault="00000000" w:rsidP="006E7CC0">
      <w:pPr>
        <w:keepNext/>
        <w:keepLines/>
        <w:pBdr>
          <w:bottom w:val="single" w:sz="6" w:space="6" w:color="B4C0D6"/>
        </w:pBdr>
        <w:spacing w:before="5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Conclusão – A chave, a bússola e o espelho</w:t>
      </w:r>
    </w:p>
    <w:p w14:paraId="5D27C267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Queridos formandos e formandas da UNICAP 2026.1,</w:t>
      </w:r>
    </w:p>
    <w:p w14:paraId="5959C8F3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Quero terminar voltando à imagem com a qual comecei este discurso.</w:t>
      </w:r>
    </w:p>
    <w:p w14:paraId="647F02D1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chave, vocês já a conquistaram. É o conhecimento construído ao longo de sua formação.</w:t>
      </w:r>
    </w:p>
    <w:p w14:paraId="779C0562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 ela abra portas. Mas que vocês nunca se esqueçam daqueles que ainda encontram portas fechadas.</w:t>
      </w:r>
    </w:p>
    <w:p w14:paraId="37876B4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 bússola, vocês precisarão consultá-la todos os dias.</w:t>
      </w:r>
    </w:p>
    <w:p w14:paraId="612C359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 seus valores os orientem quando as decisões forem difíceis e quando o sucesso lhes apresentar atalhos incompatíveis com sua consciência.</w:t>
      </w:r>
    </w:p>
    <w:p w14:paraId="78120DFE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Todo atalho encurta o caminho. Só os valores garantem o destino.</w:t>
      </w:r>
    </w:p>
    <w:p w14:paraId="67AFC56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E o espelho…</w:t>
      </w:r>
    </w:p>
    <w:p w14:paraId="5D35E60D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 longa)</w:t>
      </w:r>
    </w:p>
    <w:p w14:paraId="77C7596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Que, ao final de cada dia, vocês possam olhar para ele e reconhecer não apenas um profissional competente, mas alguém que soube preservar a própria humanidade.</w:t>
      </w:r>
    </w:p>
    <w:p w14:paraId="35BEF9ED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Alguém que fez do conhecimento uma oportunidade de servir.</w:t>
      </w:r>
    </w:p>
    <w:p w14:paraId="7A86C3A6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Alguém que compreendeu que a verdadeira grandeza de uma vida não está apenas na altura que alcançamos, mas também na profundidade das marcas de amor, justiça e esperança que deixamos pelo caminho.</w:t>
      </w:r>
    </w:p>
    <w:p w14:paraId="1F0CAD3F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lastRenderedPageBreak/>
        <w:t xml:space="preserve">O mundo perguntará o que vocês têm. </w:t>
      </w:r>
      <w:r w:rsidRPr="006E7CC0">
        <w:rPr>
          <w:b/>
          <w:bCs/>
          <w:color w:val="1F3864"/>
          <w:sz w:val="28"/>
          <w:szCs w:val="28"/>
          <w:lang w:val="pt-BR"/>
        </w:rPr>
        <w:t>O espelho perguntará quem vocês são.</w:t>
      </w:r>
    </w:p>
    <w:p w14:paraId="445EF9C4" w14:textId="77777777" w:rsidR="00F75162" w:rsidRPr="006E7CC0" w:rsidRDefault="00000000" w:rsidP="006E7CC0">
      <w:pPr>
        <w:keepNext/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i/>
          <w:iCs/>
          <w:color w:val="7F7F7F"/>
          <w:sz w:val="28"/>
          <w:szCs w:val="28"/>
          <w:lang w:val="pt-BR"/>
        </w:rPr>
        <w:t>(pausa)</w:t>
      </w:r>
    </w:p>
    <w:p w14:paraId="0AA0B0AB" w14:textId="77777777" w:rsidR="00F75162" w:rsidRPr="006E7CC0" w:rsidRDefault="00000000" w:rsidP="006E7CC0">
      <w:pPr>
        <w:keepLines/>
        <w:spacing w:before="60" w:after="240"/>
        <w:jc w:val="both"/>
        <w:rPr>
          <w:sz w:val="28"/>
          <w:szCs w:val="28"/>
          <w:lang w:val="pt-BR"/>
        </w:rPr>
      </w:pPr>
      <w:r w:rsidRPr="006E7CC0">
        <w:rPr>
          <w:b/>
          <w:bCs/>
          <w:color w:val="1F3864"/>
          <w:sz w:val="28"/>
          <w:szCs w:val="28"/>
          <w:lang w:val="pt-BR"/>
        </w:rPr>
        <w:t>Não saiam desta Universidade apenas para conquistar um lugar no mundo. Saiam daqui para ajudar a construir um mundo no qual mais pessoas tenham lugar.</w:t>
      </w:r>
    </w:p>
    <w:p w14:paraId="51A64924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Que Deus abençoe seus caminhos, ilumine suas escolhas e fortaleça sua coragem de fazer da competência profissional uma expressão concreta de humanidade.</w:t>
      </w:r>
    </w:p>
    <w:p w14:paraId="7350CCAE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Parabéns, formandos e formandas!</w:t>
      </w:r>
    </w:p>
    <w:p w14:paraId="7DC930E9" w14:textId="77777777" w:rsidR="00F75162" w:rsidRPr="006E7CC0" w:rsidRDefault="00000000" w:rsidP="006E7CC0">
      <w:pPr>
        <w:keepLines/>
        <w:spacing w:after="200"/>
        <w:jc w:val="both"/>
        <w:rPr>
          <w:sz w:val="28"/>
          <w:szCs w:val="28"/>
          <w:lang w:val="pt-BR"/>
        </w:rPr>
      </w:pPr>
      <w:r w:rsidRPr="006E7CC0">
        <w:rPr>
          <w:sz w:val="28"/>
          <w:szCs w:val="28"/>
          <w:lang w:val="pt-BR"/>
        </w:rPr>
        <w:t>Parabéns às famílias!</w:t>
      </w:r>
    </w:p>
    <w:p w14:paraId="2A6644AB" w14:textId="77777777" w:rsidR="00F75162" w:rsidRDefault="00000000" w:rsidP="006E7CC0">
      <w:pPr>
        <w:keepLines/>
        <w:spacing w:after="200"/>
        <w:jc w:val="both"/>
        <w:rPr>
          <w:sz w:val="28"/>
          <w:szCs w:val="28"/>
        </w:rPr>
      </w:pPr>
      <w:proofErr w:type="spellStart"/>
      <w:r w:rsidRPr="006E7CC0">
        <w:rPr>
          <w:sz w:val="28"/>
          <w:szCs w:val="28"/>
        </w:rPr>
        <w:t>Muito</w:t>
      </w:r>
      <w:proofErr w:type="spellEnd"/>
      <w:r w:rsidRPr="006E7CC0">
        <w:rPr>
          <w:sz w:val="28"/>
          <w:szCs w:val="28"/>
        </w:rPr>
        <w:t xml:space="preserve"> </w:t>
      </w:r>
      <w:proofErr w:type="spellStart"/>
      <w:r w:rsidRPr="006E7CC0">
        <w:rPr>
          <w:sz w:val="28"/>
          <w:szCs w:val="28"/>
        </w:rPr>
        <w:t>obrigado</w:t>
      </w:r>
      <w:proofErr w:type="spellEnd"/>
      <w:r w:rsidRPr="006E7CC0">
        <w:rPr>
          <w:sz w:val="28"/>
          <w:szCs w:val="28"/>
        </w:rPr>
        <w:t>!</w:t>
      </w:r>
    </w:p>
    <w:p w14:paraId="5C273747" w14:textId="77777777" w:rsidR="006E7CC0" w:rsidRDefault="006E7CC0" w:rsidP="006E7CC0">
      <w:pPr>
        <w:keepLines/>
        <w:spacing w:after="200"/>
        <w:jc w:val="both"/>
        <w:rPr>
          <w:sz w:val="28"/>
          <w:szCs w:val="28"/>
        </w:rPr>
      </w:pPr>
    </w:p>
    <w:p w14:paraId="4AD97FE6" w14:textId="15B5A38B" w:rsidR="006E7CC0" w:rsidRPr="006E7CC0" w:rsidRDefault="006E7CC0" w:rsidP="006E7CC0">
      <w:pPr>
        <w:keepLines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Pe. Carlos Fritzen. </w:t>
      </w:r>
      <w:proofErr w:type="spellStart"/>
      <w:r>
        <w:rPr>
          <w:sz w:val="28"/>
          <w:szCs w:val="28"/>
        </w:rPr>
        <w:t>Reitor</w:t>
      </w:r>
      <w:proofErr w:type="spellEnd"/>
      <w:r>
        <w:rPr>
          <w:sz w:val="28"/>
          <w:szCs w:val="28"/>
        </w:rPr>
        <w:t xml:space="preserve"> Unicap</w:t>
      </w:r>
    </w:p>
    <w:sectPr w:rsidR="006E7CC0" w:rsidRPr="006E7CC0">
      <w:footerReference w:type="default" r:id="rId7"/>
      <w:pgSz w:w="11906" w:h="16838"/>
      <w:pgMar w:top="1417" w:right="1560" w:bottom="1417" w:left="15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B3DE" w14:textId="77777777" w:rsidR="002376EB" w:rsidRDefault="002376EB">
      <w:r>
        <w:separator/>
      </w:r>
    </w:p>
  </w:endnote>
  <w:endnote w:type="continuationSeparator" w:id="0">
    <w:p w14:paraId="10976F4A" w14:textId="77777777" w:rsidR="002376EB" w:rsidRDefault="002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0BFA" w14:textId="77777777" w:rsidR="00F75162" w:rsidRDefault="00000000">
    <w:pPr>
      <w:jc w:val="center"/>
    </w:pPr>
    <w:r>
      <w:rPr>
        <w:color w:val="7F7F7F"/>
        <w:sz w:val="18"/>
        <w:szCs w:val="18"/>
      </w:rPr>
      <w:t xml:space="preserve">Página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6E7CC0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  <w:r>
      <w:rPr>
        <w:color w:val="7F7F7F"/>
        <w:sz w:val="18"/>
        <w:szCs w:val="18"/>
      </w:rPr>
      <w:t xml:space="preserve"> de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NUMPAGES</w:instrText>
    </w:r>
    <w:r>
      <w:rPr>
        <w:color w:val="7F7F7F"/>
        <w:sz w:val="18"/>
        <w:szCs w:val="18"/>
      </w:rPr>
      <w:fldChar w:fldCharType="separate"/>
    </w:r>
    <w:r w:rsidR="006E7CC0">
      <w:rPr>
        <w:noProof/>
        <w:color w:val="7F7F7F"/>
        <w:sz w:val="18"/>
        <w:szCs w:val="18"/>
      </w:rPr>
      <w:t>2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A9431" w14:textId="77777777" w:rsidR="002376EB" w:rsidRDefault="002376EB">
      <w:r>
        <w:separator/>
      </w:r>
    </w:p>
  </w:footnote>
  <w:footnote w:type="continuationSeparator" w:id="0">
    <w:p w14:paraId="2EC8D34D" w14:textId="77777777" w:rsidR="002376EB" w:rsidRDefault="002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56D4"/>
    <w:multiLevelType w:val="hybridMultilevel"/>
    <w:tmpl w:val="A1A4B018"/>
    <w:lvl w:ilvl="0" w:tplc="F87086EE">
      <w:start w:val="1"/>
      <w:numFmt w:val="bullet"/>
      <w:lvlText w:val="●"/>
      <w:lvlJc w:val="left"/>
      <w:pPr>
        <w:ind w:left="720" w:hanging="360"/>
      </w:pPr>
    </w:lvl>
    <w:lvl w:ilvl="1" w:tplc="019C3416">
      <w:start w:val="1"/>
      <w:numFmt w:val="bullet"/>
      <w:lvlText w:val="○"/>
      <w:lvlJc w:val="left"/>
      <w:pPr>
        <w:ind w:left="1440" w:hanging="360"/>
      </w:pPr>
    </w:lvl>
    <w:lvl w:ilvl="2" w:tplc="8578ED36">
      <w:start w:val="1"/>
      <w:numFmt w:val="bullet"/>
      <w:lvlText w:val="■"/>
      <w:lvlJc w:val="left"/>
      <w:pPr>
        <w:ind w:left="2160" w:hanging="360"/>
      </w:pPr>
    </w:lvl>
    <w:lvl w:ilvl="3" w:tplc="E6667CFE">
      <w:start w:val="1"/>
      <w:numFmt w:val="bullet"/>
      <w:lvlText w:val="●"/>
      <w:lvlJc w:val="left"/>
      <w:pPr>
        <w:ind w:left="2880" w:hanging="360"/>
      </w:pPr>
    </w:lvl>
    <w:lvl w:ilvl="4" w:tplc="7B141072">
      <w:start w:val="1"/>
      <w:numFmt w:val="bullet"/>
      <w:lvlText w:val="○"/>
      <w:lvlJc w:val="left"/>
      <w:pPr>
        <w:ind w:left="3600" w:hanging="360"/>
      </w:pPr>
    </w:lvl>
    <w:lvl w:ilvl="5" w:tplc="29C26EEC">
      <w:start w:val="1"/>
      <w:numFmt w:val="bullet"/>
      <w:lvlText w:val="■"/>
      <w:lvlJc w:val="left"/>
      <w:pPr>
        <w:ind w:left="4320" w:hanging="360"/>
      </w:pPr>
    </w:lvl>
    <w:lvl w:ilvl="6" w:tplc="F57E7FC4">
      <w:start w:val="1"/>
      <w:numFmt w:val="bullet"/>
      <w:lvlText w:val="●"/>
      <w:lvlJc w:val="left"/>
      <w:pPr>
        <w:ind w:left="5040" w:hanging="360"/>
      </w:pPr>
    </w:lvl>
    <w:lvl w:ilvl="7" w:tplc="E5021D44">
      <w:start w:val="1"/>
      <w:numFmt w:val="bullet"/>
      <w:lvlText w:val="●"/>
      <w:lvlJc w:val="left"/>
      <w:pPr>
        <w:ind w:left="5760" w:hanging="360"/>
      </w:pPr>
    </w:lvl>
    <w:lvl w:ilvl="8" w:tplc="43DEE9E0">
      <w:start w:val="1"/>
      <w:numFmt w:val="bullet"/>
      <w:lvlText w:val="●"/>
      <w:lvlJc w:val="left"/>
      <w:pPr>
        <w:ind w:left="6480" w:hanging="360"/>
      </w:pPr>
    </w:lvl>
  </w:abstractNum>
  <w:num w:numId="1" w16cid:durableId="1414364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162"/>
    <w:rsid w:val="001D4FA8"/>
    <w:rsid w:val="002376EB"/>
    <w:rsid w:val="006E7CC0"/>
    <w:rsid w:val="00DB0FED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0E64"/>
  <w15:docId w15:val="{754FE54F-CBFB-4607-9380-877C067F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30"/>
        <w:szCs w:val="3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Discurso de Colação de Grau – UNICAP 2026.1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Discurso de Colação de Grau – UNICAP 2026.1</dc:title>
  <dc:creator>UNICAP</dc:creator>
  <cp:lastModifiedBy>Rodrigo Pellegrino</cp:lastModifiedBy>
  <cp:revision>2</cp:revision>
  <dcterms:created xsi:type="dcterms:W3CDTF">2026-09-21T12:08:00Z</dcterms:created>
  <dcterms:modified xsi:type="dcterms:W3CDTF">2026-09-21T12:08:00Z</dcterms:modified>
</cp:coreProperties>
</file>